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D80" w:rsidRDefault="00392D80" w:rsidP="00AD3EA5">
      <w:pPr>
        <w:jc w:val="both"/>
        <w:rPr>
          <w:rFonts w:ascii="Times New Roman" w:hAnsi="Times New Roman" w:cs="Times New Roman"/>
          <w:b/>
          <w:sz w:val="26"/>
          <w:szCs w:val="26"/>
        </w:rPr>
      </w:pPr>
    </w:p>
    <w:p w:rsidR="008E3819" w:rsidRDefault="00AD3EA5" w:rsidP="008E3819">
      <w:pPr>
        <w:jc w:val="center"/>
        <w:rPr>
          <w:rFonts w:ascii="Times New Roman" w:hAnsi="Times New Roman" w:cs="Times New Roman"/>
          <w:b/>
          <w:sz w:val="26"/>
          <w:szCs w:val="26"/>
        </w:rPr>
      </w:pPr>
      <w:r w:rsidRPr="00AD3EA5">
        <w:rPr>
          <w:rFonts w:ascii="Times New Roman" w:hAnsi="Times New Roman" w:cs="Times New Roman"/>
          <w:b/>
          <w:sz w:val="26"/>
          <w:szCs w:val="26"/>
        </w:rPr>
        <w:t>ROL REIVINDICATÓRIO</w:t>
      </w:r>
    </w:p>
    <w:p w:rsidR="008E3819" w:rsidRDefault="008E3819" w:rsidP="00AD3EA5">
      <w:pPr>
        <w:jc w:val="both"/>
        <w:rPr>
          <w:rFonts w:ascii="Times New Roman" w:hAnsi="Times New Roman" w:cs="Times New Roman"/>
          <w:b/>
          <w:sz w:val="26"/>
          <w:szCs w:val="26"/>
        </w:rPr>
      </w:pPr>
    </w:p>
    <w:p w:rsidR="003C2595" w:rsidRDefault="008E3819" w:rsidP="008E3819">
      <w:pPr>
        <w:jc w:val="center"/>
        <w:rPr>
          <w:rFonts w:ascii="Times New Roman" w:hAnsi="Times New Roman" w:cs="Times New Roman"/>
          <w:b/>
          <w:sz w:val="26"/>
          <w:szCs w:val="26"/>
        </w:rPr>
      </w:pPr>
      <w:r w:rsidRPr="00AD3EA5">
        <w:rPr>
          <w:rFonts w:ascii="Times New Roman" w:hAnsi="Times New Roman" w:cs="Times New Roman"/>
          <w:b/>
          <w:sz w:val="26"/>
          <w:szCs w:val="26"/>
        </w:rPr>
        <w:t>PROPOSTA APROVADA EM ASSEMBLEIA, NO DIA 09/10/2017</w:t>
      </w:r>
    </w:p>
    <w:p w:rsidR="00AD3EA5" w:rsidRPr="00AD3EA5" w:rsidRDefault="00AD3EA5" w:rsidP="00AD3EA5">
      <w:pPr>
        <w:jc w:val="both"/>
        <w:rPr>
          <w:rFonts w:ascii="Times New Roman" w:hAnsi="Times New Roman" w:cs="Times New Roman"/>
          <w:b/>
          <w:sz w:val="26"/>
          <w:szCs w:val="26"/>
        </w:rPr>
      </w:pPr>
    </w:p>
    <w:p w:rsidR="00AD3EA5" w:rsidRPr="00AD3EA5" w:rsidRDefault="00AD3EA5" w:rsidP="00AD3EA5">
      <w:pPr>
        <w:jc w:val="center"/>
        <w:rPr>
          <w:rFonts w:ascii="Times New Roman" w:hAnsi="Times New Roman" w:cs="Times New Roman"/>
          <w:b/>
          <w:sz w:val="26"/>
          <w:szCs w:val="26"/>
        </w:rPr>
      </w:pPr>
      <w:r w:rsidRPr="00AD3EA5">
        <w:rPr>
          <w:rFonts w:ascii="Times New Roman" w:hAnsi="Times New Roman" w:cs="Times New Roman"/>
          <w:b/>
          <w:sz w:val="26"/>
          <w:szCs w:val="26"/>
        </w:rPr>
        <w:t>I - ACORDO COLETIVO</w:t>
      </w:r>
      <w:r w:rsidR="0062354F">
        <w:rPr>
          <w:rFonts w:ascii="Times New Roman" w:hAnsi="Times New Roman" w:cs="Times New Roman"/>
          <w:b/>
          <w:sz w:val="26"/>
          <w:szCs w:val="26"/>
        </w:rPr>
        <w:t xml:space="preserve"> DE TRABALHO</w:t>
      </w:r>
      <w:r w:rsidRPr="00AD3EA5">
        <w:rPr>
          <w:rFonts w:ascii="Times New Roman" w:hAnsi="Times New Roman" w:cs="Times New Roman"/>
          <w:b/>
          <w:sz w:val="26"/>
          <w:szCs w:val="26"/>
        </w:rPr>
        <w:t xml:space="preserve"> GERAL</w:t>
      </w:r>
    </w:p>
    <w:p w:rsidR="00AD3EA5" w:rsidRPr="00AD3EA5" w:rsidRDefault="00AD3EA5" w:rsidP="00AD3EA5">
      <w:pPr>
        <w:jc w:val="both"/>
        <w:rPr>
          <w:rFonts w:ascii="Times New Roman" w:hAnsi="Times New Roman" w:cs="Times New Roman"/>
          <w:sz w:val="26"/>
          <w:szCs w:val="26"/>
        </w:rPr>
      </w:pPr>
    </w:p>
    <w:p w:rsidR="00AD3EA5" w:rsidRPr="00AD3EA5" w:rsidRDefault="00AD3EA5" w:rsidP="00AD3EA5">
      <w:pPr>
        <w:jc w:val="both"/>
        <w:rPr>
          <w:rFonts w:ascii="Times New Roman" w:hAnsi="Times New Roman" w:cs="Times New Roman"/>
          <w:sz w:val="26"/>
          <w:szCs w:val="26"/>
        </w:rPr>
      </w:pPr>
      <w:r w:rsidRPr="00AD3EA5">
        <w:rPr>
          <w:rFonts w:ascii="Times New Roman" w:hAnsi="Times New Roman" w:cs="Times New Roman"/>
          <w:sz w:val="26"/>
          <w:szCs w:val="26"/>
        </w:rPr>
        <w:t xml:space="preserve">01 - Reajuste </w:t>
      </w:r>
      <w:r w:rsidR="008E3819" w:rsidRPr="00AD3EA5">
        <w:rPr>
          <w:rFonts w:ascii="Times New Roman" w:hAnsi="Times New Roman" w:cs="Times New Roman"/>
          <w:sz w:val="26"/>
          <w:szCs w:val="26"/>
        </w:rPr>
        <w:t>salaria</w:t>
      </w:r>
      <w:r w:rsidR="008E3819">
        <w:rPr>
          <w:rFonts w:ascii="Times New Roman" w:hAnsi="Times New Roman" w:cs="Times New Roman"/>
          <w:sz w:val="26"/>
          <w:szCs w:val="26"/>
        </w:rPr>
        <w:t>l</w:t>
      </w:r>
      <w:r w:rsidRPr="00AD3EA5">
        <w:rPr>
          <w:rFonts w:ascii="Times New Roman" w:hAnsi="Times New Roman" w:cs="Times New Roman"/>
          <w:sz w:val="26"/>
          <w:szCs w:val="26"/>
        </w:rPr>
        <w:t xml:space="preserve"> e </w:t>
      </w:r>
      <w:r w:rsidR="006133F1">
        <w:rPr>
          <w:rFonts w:ascii="Times New Roman" w:hAnsi="Times New Roman" w:cs="Times New Roman"/>
          <w:sz w:val="26"/>
          <w:szCs w:val="26"/>
        </w:rPr>
        <w:t xml:space="preserve">do </w:t>
      </w:r>
      <w:r w:rsidRPr="00AD3EA5">
        <w:rPr>
          <w:rFonts w:ascii="Times New Roman" w:hAnsi="Times New Roman" w:cs="Times New Roman"/>
          <w:sz w:val="26"/>
          <w:szCs w:val="26"/>
        </w:rPr>
        <w:t>piso salarial (salário de ingresso): INPC acumulado em 2017 mais 8% (oito por cento);</w:t>
      </w:r>
    </w:p>
    <w:p w:rsidR="00AD3EA5" w:rsidRDefault="00AD3EA5" w:rsidP="00AD3EA5">
      <w:pPr>
        <w:jc w:val="both"/>
        <w:rPr>
          <w:rFonts w:ascii="Times New Roman" w:hAnsi="Times New Roman" w:cs="Times New Roman"/>
          <w:sz w:val="26"/>
          <w:szCs w:val="26"/>
        </w:rPr>
      </w:pPr>
      <w:r w:rsidRPr="00AD3EA5">
        <w:rPr>
          <w:rFonts w:ascii="Times New Roman" w:hAnsi="Times New Roman" w:cs="Times New Roman"/>
          <w:sz w:val="26"/>
          <w:szCs w:val="26"/>
        </w:rPr>
        <w:t>02 –Aplicação em dobro do percentual de reajuste acima sobre os demais benefícios, a exemplo de ajuda alimentação, auxílio educação infantil ou auxílio babá</w:t>
      </w:r>
      <w:r>
        <w:rPr>
          <w:rFonts w:ascii="Times New Roman" w:hAnsi="Times New Roman" w:cs="Times New Roman"/>
          <w:sz w:val="26"/>
          <w:szCs w:val="26"/>
        </w:rPr>
        <w:t xml:space="preserve">, </w:t>
      </w:r>
      <w:proofErr w:type="spellStart"/>
      <w:r>
        <w:rPr>
          <w:rFonts w:ascii="Times New Roman" w:hAnsi="Times New Roman" w:cs="Times New Roman"/>
          <w:sz w:val="26"/>
          <w:szCs w:val="26"/>
        </w:rPr>
        <w:t>etc</w:t>
      </w:r>
      <w:proofErr w:type="spellEnd"/>
      <w:r>
        <w:rPr>
          <w:rFonts w:ascii="Times New Roman" w:hAnsi="Times New Roman" w:cs="Times New Roman"/>
          <w:sz w:val="26"/>
          <w:szCs w:val="26"/>
        </w:rPr>
        <w:t>;</w:t>
      </w:r>
    </w:p>
    <w:p w:rsidR="00AD3EA5" w:rsidRDefault="00AD3EA5" w:rsidP="00AD3EA5">
      <w:pPr>
        <w:jc w:val="both"/>
        <w:rPr>
          <w:rFonts w:ascii="Times New Roman" w:hAnsi="Times New Roman" w:cs="Times New Roman"/>
          <w:sz w:val="26"/>
          <w:szCs w:val="26"/>
        </w:rPr>
      </w:pPr>
      <w:r>
        <w:rPr>
          <w:rFonts w:ascii="Times New Roman" w:hAnsi="Times New Roman" w:cs="Times New Roman"/>
          <w:sz w:val="26"/>
          <w:szCs w:val="26"/>
        </w:rPr>
        <w:t>03 – Alterações e inclus</w:t>
      </w:r>
      <w:r w:rsidR="0062354F">
        <w:rPr>
          <w:rFonts w:ascii="Times New Roman" w:hAnsi="Times New Roman" w:cs="Times New Roman"/>
          <w:sz w:val="26"/>
          <w:szCs w:val="26"/>
        </w:rPr>
        <w:t>ões</w:t>
      </w:r>
      <w:r>
        <w:rPr>
          <w:rFonts w:ascii="Times New Roman" w:hAnsi="Times New Roman" w:cs="Times New Roman"/>
          <w:sz w:val="26"/>
          <w:szCs w:val="26"/>
        </w:rPr>
        <w:t xml:space="preserve"> das seguintes cláusula no acordo coletivo de trabalho:</w:t>
      </w:r>
    </w:p>
    <w:p w:rsidR="006133F1" w:rsidRDefault="006133F1" w:rsidP="00AD3EA5">
      <w:pPr>
        <w:jc w:val="both"/>
        <w:rPr>
          <w:rFonts w:ascii="Times New Roman" w:hAnsi="Times New Roman" w:cs="Times New Roman"/>
          <w:b/>
          <w:i/>
          <w:sz w:val="26"/>
          <w:szCs w:val="26"/>
        </w:rPr>
      </w:pPr>
    </w:p>
    <w:p w:rsidR="00AD3EA5" w:rsidRDefault="00AD3EA5" w:rsidP="00AD3EA5">
      <w:pPr>
        <w:jc w:val="both"/>
        <w:rPr>
          <w:rFonts w:ascii="Times New Roman" w:hAnsi="Times New Roman" w:cs="Times New Roman"/>
          <w:b/>
          <w:i/>
          <w:sz w:val="26"/>
          <w:szCs w:val="26"/>
        </w:rPr>
      </w:pPr>
      <w:proofErr w:type="gramStart"/>
      <w:r w:rsidRPr="003E217A">
        <w:rPr>
          <w:rFonts w:ascii="Times New Roman" w:hAnsi="Times New Roman" w:cs="Times New Roman"/>
          <w:b/>
          <w:i/>
          <w:sz w:val="26"/>
          <w:szCs w:val="26"/>
        </w:rPr>
        <w:t>a)Propostas</w:t>
      </w:r>
      <w:proofErr w:type="gramEnd"/>
      <w:r w:rsidRPr="003E217A">
        <w:rPr>
          <w:rFonts w:ascii="Times New Roman" w:hAnsi="Times New Roman" w:cs="Times New Roman"/>
          <w:b/>
          <w:i/>
          <w:sz w:val="26"/>
          <w:szCs w:val="26"/>
        </w:rPr>
        <w:t xml:space="preserve"> para alteração:  </w:t>
      </w:r>
    </w:p>
    <w:p w:rsidR="003E217A" w:rsidRPr="003E217A" w:rsidRDefault="003E217A" w:rsidP="00AD3EA5">
      <w:pPr>
        <w:jc w:val="both"/>
        <w:rPr>
          <w:rFonts w:ascii="Times New Roman" w:hAnsi="Times New Roman" w:cs="Times New Roman"/>
          <w:b/>
          <w:i/>
          <w:sz w:val="26"/>
          <w:szCs w:val="26"/>
        </w:rPr>
      </w:pPr>
    </w:p>
    <w:p w:rsidR="00AD3EA5" w:rsidRPr="00AD3EA5" w:rsidRDefault="00AD3EA5"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 xml:space="preserve">[...] CLÁUSULA TRIGÉSIMA TERCEIRA - ABONO DE FALTA </w:t>
      </w:r>
    </w:p>
    <w:p w:rsidR="00AD3EA5" w:rsidRPr="00AD3EA5" w:rsidRDefault="00AD3EA5"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Serão abonadas as faltas ao trabalho no caso de acompanhamento em caso de todo e qualquer procedimento médico, mediante comprovação por declaração médica, sendo:</w:t>
      </w:r>
    </w:p>
    <w:p w:rsidR="00AD3EA5" w:rsidRPr="00AD3EA5" w:rsidRDefault="00AD3EA5"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a)       4 (quatro) dias por ano para acompanhar parente de primeiro grau;</w:t>
      </w:r>
    </w:p>
    <w:p w:rsidR="00AD3EA5" w:rsidRDefault="00AD3EA5"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b)        Até 9 (nove dias) dias para o cônjuge acompanhar consultas médicas e exames complementares</w:t>
      </w:r>
      <w:r>
        <w:rPr>
          <w:rFonts w:ascii="Times New Roman" w:hAnsi="Times New Roman" w:cs="Times New Roman"/>
          <w:sz w:val="26"/>
          <w:szCs w:val="26"/>
        </w:rPr>
        <w:t xml:space="preserve"> durante o período de gestação; </w:t>
      </w:r>
      <w:r w:rsidRPr="00AD3EA5">
        <w:rPr>
          <w:rFonts w:ascii="Times New Roman" w:hAnsi="Times New Roman" w:cs="Times New Roman"/>
          <w:sz w:val="26"/>
          <w:szCs w:val="26"/>
        </w:rPr>
        <w:t>[...]</w:t>
      </w:r>
    </w:p>
    <w:p w:rsidR="00AD3EA5" w:rsidRDefault="00AD3EA5" w:rsidP="00AD3EA5">
      <w:pPr>
        <w:jc w:val="both"/>
        <w:rPr>
          <w:rFonts w:ascii="Times New Roman" w:hAnsi="Times New Roman" w:cs="Times New Roman"/>
          <w:sz w:val="26"/>
          <w:szCs w:val="26"/>
        </w:rPr>
      </w:pP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 xml:space="preserve">[...] CLÁUSULA DÉCIMA NONA - AUXÍLIO EDUCAÇÃO INFANTIL OU AUXÍLIO BABÁ </w:t>
      </w: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O Sicoob Confederação reembolsará aos seus empregados até o valor de R$ XXX (</w:t>
      </w:r>
      <w:r w:rsidR="008E3819" w:rsidRPr="008E3819">
        <w:rPr>
          <w:rFonts w:ascii="Times New Roman" w:hAnsi="Times New Roman" w:cs="Times New Roman"/>
          <w:sz w:val="26"/>
          <w:szCs w:val="26"/>
        </w:rPr>
        <w:t>valor atual corrigido</w:t>
      </w:r>
      <w:r w:rsidR="008E3819">
        <w:rPr>
          <w:rFonts w:ascii="Times New Roman" w:hAnsi="Times New Roman" w:cs="Times New Roman"/>
          <w:sz w:val="26"/>
          <w:szCs w:val="26"/>
        </w:rPr>
        <w:t xml:space="preserve"> em dobro</w:t>
      </w:r>
      <w:r w:rsidR="008E3819" w:rsidRPr="008E3819">
        <w:rPr>
          <w:rFonts w:ascii="Times New Roman" w:hAnsi="Times New Roman" w:cs="Times New Roman"/>
          <w:sz w:val="26"/>
          <w:szCs w:val="26"/>
        </w:rPr>
        <w:t xml:space="preserve"> pelo INPC do período mais </w:t>
      </w:r>
      <w:r w:rsidR="008E3819">
        <w:rPr>
          <w:rFonts w:ascii="Times New Roman" w:hAnsi="Times New Roman" w:cs="Times New Roman"/>
          <w:sz w:val="26"/>
          <w:szCs w:val="26"/>
        </w:rPr>
        <w:t>16</w:t>
      </w:r>
      <w:r w:rsidR="008E3819" w:rsidRPr="008E3819">
        <w:rPr>
          <w:rFonts w:ascii="Times New Roman" w:hAnsi="Times New Roman" w:cs="Times New Roman"/>
          <w:sz w:val="26"/>
          <w:szCs w:val="26"/>
        </w:rPr>
        <w:t>% de aumento real</w:t>
      </w:r>
      <w:r w:rsidRPr="00AD3EA5">
        <w:rPr>
          <w:rFonts w:ascii="Times New Roman" w:hAnsi="Times New Roman" w:cs="Times New Roman"/>
          <w:sz w:val="26"/>
          <w:szCs w:val="26"/>
        </w:rPr>
        <w:t xml:space="preserve">) por filho, com idade entre zero até 7 (sete) anos e 11 (onze) meses de </w:t>
      </w:r>
      <w:proofErr w:type="gramStart"/>
      <w:r w:rsidRPr="00AD3EA5">
        <w:rPr>
          <w:rFonts w:ascii="Times New Roman" w:hAnsi="Times New Roman" w:cs="Times New Roman"/>
          <w:sz w:val="26"/>
          <w:szCs w:val="26"/>
        </w:rPr>
        <w:t>idade.[...]</w:t>
      </w:r>
      <w:proofErr w:type="gramEnd"/>
    </w:p>
    <w:p w:rsidR="003E217A" w:rsidRDefault="003E217A" w:rsidP="00AD3EA5">
      <w:pPr>
        <w:jc w:val="both"/>
        <w:rPr>
          <w:rFonts w:ascii="Times New Roman" w:hAnsi="Times New Roman" w:cs="Times New Roman"/>
          <w:sz w:val="26"/>
          <w:szCs w:val="26"/>
        </w:rPr>
      </w:pPr>
    </w:p>
    <w:p w:rsidR="003E217A" w:rsidRPr="00AD3EA5" w:rsidRDefault="003E217A" w:rsidP="006133F1">
      <w:pPr>
        <w:spacing w:after="0"/>
        <w:jc w:val="both"/>
        <w:rPr>
          <w:rFonts w:ascii="Times New Roman" w:hAnsi="Times New Roman" w:cs="Times New Roman"/>
          <w:sz w:val="26"/>
          <w:szCs w:val="26"/>
        </w:rPr>
      </w:pPr>
      <w:r>
        <w:rPr>
          <w:rFonts w:ascii="Times New Roman" w:hAnsi="Times New Roman" w:cs="Times New Roman"/>
          <w:sz w:val="26"/>
          <w:szCs w:val="26"/>
        </w:rPr>
        <w:t>[...]</w:t>
      </w:r>
      <w:r w:rsidRPr="00AD3EA5">
        <w:rPr>
          <w:rFonts w:ascii="Times New Roman" w:hAnsi="Times New Roman" w:cs="Times New Roman"/>
          <w:sz w:val="26"/>
          <w:szCs w:val="26"/>
        </w:rPr>
        <w:t xml:space="preserve">CLÁUSULA VIGÉSIMA PRIMEIRA - PREVIDÊNCIA PRIVADA </w:t>
      </w:r>
    </w:p>
    <w:p w:rsidR="003E217A" w:rsidRPr="00AD3EA5" w:rsidRDefault="003E217A" w:rsidP="006133F1">
      <w:pPr>
        <w:spacing w:after="0"/>
        <w:jc w:val="both"/>
        <w:rPr>
          <w:rFonts w:ascii="Times New Roman" w:hAnsi="Times New Roman" w:cs="Times New Roman"/>
          <w:sz w:val="26"/>
          <w:szCs w:val="26"/>
        </w:rPr>
      </w:pPr>
      <w:r w:rsidRPr="00AD3EA5">
        <w:rPr>
          <w:rFonts w:ascii="Times New Roman" w:hAnsi="Times New Roman" w:cs="Times New Roman"/>
          <w:sz w:val="26"/>
          <w:szCs w:val="26"/>
        </w:rPr>
        <w:lastRenderedPageBreak/>
        <w:t>O Sicoob Confederação disponibilizará aos empregados à possibilidade de adesão à previdência privada por meio da Fundação Sicoob de Previdência Privada Ltda.</w:t>
      </w:r>
    </w:p>
    <w:p w:rsidR="003E217A" w:rsidRDefault="003E217A" w:rsidP="006133F1">
      <w:pPr>
        <w:spacing w:after="0"/>
        <w:jc w:val="both"/>
        <w:rPr>
          <w:rFonts w:ascii="Times New Roman" w:hAnsi="Times New Roman" w:cs="Times New Roman"/>
          <w:sz w:val="26"/>
          <w:szCs w:val="26"/>
        </w:rPr>
      </w:pPr>
      <w:r w:rsidRPr="00AD3EA5">
        <w:rPr>
          <w:rFonts w:ascii="Times New Roman" w:hAnsi="Times New Roman" w:cs="Times New Roman"/>
          <w:sz w:val="26"/>
          <w:szCs w:val="26"/>
        </w:rPr>
        <w:t>Parágrafo único – A contribuição da cooperativa será paritária a realizada pelo trabalhador até o limite de 12%. [...]</w:t>
      </w:r>
    </w:p>
    <w:p w:rsidR="006133F1" w:rsidRDefault="006133F1" w:rsidP="006133F1">
      <w:pPr>
        <w:spacing w:after="0"/>
        <w:jc w:val="both"/>
        <w:rPr>
          <w:rFonts w:ascii="Times New Roman" w:hAnsi="Times New Roman" w:cs="Times New Roman"/>
          <w:sz w:val="26"/>
          <w:szCs w:val="26"/>
        </w:rPr>
      </w:pPr>
    </w:p>
    <w:p w:rsidR="006133F1" w:rsidRPr="00AD3EA5" w:rsidRDefault="006133F1" w:rsidP="006133F1">
      <w:pPr>
        <w:spacing w:after="0"/>
        <w:jc w:val="both"/>
        <w:rPr>
          <w:rFonts w:ascii="Times New Roman" w:hAnsi="Times New Roman" w:cs="Times New Roman"/>
          <w:sz w:val="26"/>
          <w:szCs w:val="26"/>
        </w:rPr>
      </w:pPr>
      <w:r w:rsidRPr="00AD3EA5">
        <w:rPr>
          <w:rFonts w:ascii="Times New Roman" w:hAnsi="Times New Roman" w:cs="Times New Roman"/>
          <w:sz w:val="26"/>
          <w:szCs w:val="26"/>
        </w:rPr>
        <w:t xml:space="preserve">[...] CLÁUSULA DÉCIMA OITAVA - ASSISTÊNCIA MÉDICA </w:t>
      </w:r>
    </w:p>
    <w:p w:rsidR="006133F1" w:rsidRPr="00AD3EA5" w:rsidRDefault="006133F1" w:rsidP="006133F1">
      <w:pPr>
        <w:spacing w:after="0"/>
        <w:jc w:val="both"/>
        <w:rPr>
          <w:rFonts w:ascii="Times New Roman" w:hAnsi="Times New Roman" w:cs="Times New Roman"/>
          <w:sz w:val="26"/>
          <w:szCs w:val="26"/>
        </w:rPr>
      </w:pPr>
      <w:r w:rsidRPr="00AD3EA5">
        <w:rPr>
          <w:rFonts w:ascii="Times New Roman" w:hAnsi="Times New Roman" w:cs="Times New Roman"/>
          <w:sz w:val="26"/>
          <w:szCs w:val="26"/>
        </w:rPr>
        <w:t>O Sicoob Confederação manterá para todos os seus empregados e aos dependentes, devidamente comprovados, a assistência médica (básica), bem como a assistência odontológica, com instituição eleita pelo próprio Sicoob Confederação, independentemente de consulta ou acordo com seus empregados.</w:t>
      </w:r>
    </w:p>
    <w:p w:rsidR="006133F1" w:rsidRPr="00AD3EA5" w:rsidRDefault="006133F1" w:rsidP="006133F1">
      <w:pPr>
        <w:spacing w:after="0"/>
        <w:jc w:val="both"/>
        <w:rPr>
          <w:rFonts w:ascii="Times New Roman" w:hAnsi="Times New Roman" w:cs="Times New Roman"/>
          <w:sz w:val="26"/>
          <w:szCs w:val="26"/>
        </w:rPr>
      </w:pPr>
      <w:r w:rsidRPr="00AD3EA5">
        <w:rPr>
          <w:rFonts w:ascii="Times New Roman" w:hAnsi="Times New Roman" w:cs="Times New Roman"/>
          <w:sz w:val="26"/>
          <w:szCs w:val="26"/>
        </w:rPr>
        <w:t>Parágrafo primeiro – Será descontado, na folha de pagamento do empregado, o valor corresponde a R$ 1,00 (um real) por beneficiário no plano de saúde / dental.</w:t>
      </w:r>
    </w:p>
    <w:p w:rsidR="006133F1" w:rsidRPr="00AD3EA5" w:rsidRDefault="006133F1" w:rsidP="006133F1">
      <w:pPr>
        <w:spacing w:after="0"/>
        <w:jc w:val="both"/>
        <w:rPr>
          <w:rFonts w:ascii="Times New Roman" w:hAnsi="Times New Roman" w:cs="Times New Roman"/>
          <w:sz w:val="26"/>
          <w:szCs w:val="26"/>
        </w:rPr>
      </w:pPr>
      <w:r w:rsidRPr="00AD3EA5">
        <w:rPr>
          <w:rFonts w:ascii="Times New Roman" w:hAnsi="Times New Roman" w:cs="Times New Roman"/>
          <w:sz w:val="26"/>
          <w:szCs w:val="26"/>
        </w:rPr>
        <w:t>Parágrafo segundo – Ao trabalhador demitido sem justa causa fica assegurada a sua manutenção junto ao plano corporativo contratado pela cooperativa, desde que, efetue pagamento no valor mensal contratado pela cooperativa em prol do mesmo.</w:t>
      </w:r>
    </w:p>
    <w:p w:rsidR="003E217A" w:rsidRDefault="003E217A" w:rsidP="003E217A">
      <w:pPr>
        <w:jc w:val="both"/>
        <w:rPr>
          <w:rFonts w:ascii="Times New Roman" w:hAnsi="Times New Roman" w:cs="Times New Roman"/>
          <w:sz w:val="26"/>
          <w:szCs w:val="26"/>
        </w:rPr>
      </w:pPr>
    </w:p>
    <w:p w:rsidR="00AD3EA5" w:rsidRPr="003E217A" w:rsidRDefault="00AD3EA5" w:rsidP="00AD3EA5">
      <w:pPr>
        <w:jc w:val="both"/>
        <w:rPr>
          <w:rFonts w:ascii="Times New Roman" w:hAnsi="Times New Roman" w:cs="Times New Roman"/>
          <w:b/>
          <w:i/>
          <w:sz w:val="26"/>
          <w:szCs w:val="26"/>
        </w:rPr>
      </w:pPr>
      <w:r w:rsidRPr="003E217A">
        <w:rPr>
          <w:rFonts w:ascii="Times New Roman" w:hAnsi="Times New Roman" w:cs="Times New Roman"/>
          <w:b/>
          <w:i/>
          <w:sz w:val="26"/>
          <w:szCs w:val="26"/>
        </w:rPr>
        <w:t>b) Proposta</w:t>
      </w:r>
      <w:r w:rsidR="003E217A" w:rsidRPr="003E217A">
        <w:rPr>
          <w:rFonts w:ascii="Times New Roman" w:hAnsi="Times New Roman" w:cs="Times New Roman"/>
          <w:b/>
          <w:i/>
          <w:sz w:val="26"/>
          <w:szCs w:val="26"/>
        </w:rPr>
        <w:t>s</w:t>
      </w:r>
      <w:r w:rsidRPr="003E217A">
        <w:rPr>
          <w:rFonts w:ascii="Times New Roman" w:hAnsi="Times New Roman" w:cs="Times New Roman"/>
          <w:b/>
          <w:i/>
          <w:sz w:val="26"/>
          <w:szCs w:val="26"/>
        </w:rPr>
        <w:t xml:space="preserve"> para inclusão:</w:t>
      </w:r>
    </w:p>
    <w:p w:rsidR="006133F1" w:rsidRDefault="006133F1" w:rsidP="003E217A">
      <w:pPr>
        <w:spacing w:after="0"/>
        <w:jc w:val="both"/>
        <w:rPr>
          <w:rFonts w:ascii="Times New Roman" w:hAnsi="Times New Roman" w:cs="Times New Roman"/>
          <w:sz w:val="26"/>
          <w:szCs w:val="26"/>
        </w:rPr>
      </w:pPr>
    </w:p>
    <w:p w:rsidR="00AD3EA5" w:rsidRPr="00AD3EA5" w:rsidRDefault="003E217A" w:rsidP="003E217A">
      <w:pPr>
        <w:spacing w:after="0"/>
        <w:jc w:val="both"/>
        <w:rPr>
          <w:rFonts w:ascii="Times New Roman" w:hAnsi="Times New Roman" w:cs="Times New Roman"/>
          <w:sz w:val="26"/>
          <w:szCs w:val="26"/>
        </w:rPr>
      </w:pPr>
      <w:r>
        <w:rPr>
          <w:rFonts w:ascii="Times New Roman" w:hAnsi="Times New Roman" w:cs="Times New Roman"/>
          <w:sz w:val="26"/>
          <w:szCs w:val="26"/>
        </w:rPr>
        <w:t>[...]</w:t>
      </w:r>
      <w:r w:rsidRPr="00AD3EA5">
        <w:rPr>
          <w:rFonts w:ascii="Times New Roman" w:hAnsi="Times New Roman" w:cs="Times New Roman"/>
          <w:sz w:val="26"/>
          <w:szCs w:val="26"/>
        </w:rPr>
        <w:t>CLÁUSULA</w:t>
      </w:r>
      <w:r>
        <w:rPr>
          <w:rFonts w:ascii="Times New Roman" w:hAnsi="Times New Roman" w:cs="Times New Roman"/>
          <w:sz w:val="26"/>
          <w:szCs w:val="26"/>
        </w:rPr>
        <w:t xml:space="preserve"> </w:t>
      </w:r>
      <w:r w:rsidR="00AD3EA5" w:rsidRPr="00AD3EA5">
        <w:rPr>
          <w:rFonts w:ascii="Times New Roman" w:hAnsi="Times New Roman" w:cs="Times New Roman"/>
          <w:sz w:val="26"/>
          <w:szCs w:val="26"/>
        </w:rPr>
        <w:t>– LICENÇA PATERNIDADE</w:t>
      </w:r>
    </w:p>
    <w:p w:rsidR="00AD3EA5" w:rsidRDefault="00AD3EA5"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 xml:space="preserve">A cooperativa concederá 30 (trinta) dias de licença paternidade, a partir do nascimento do filho, sem prejuízo da </w:t>
      </w:r>
      <w:proofErr w:type="gramStart"/>
      <w:r w:rsidRPr="00AD3EA5">
        <w:rPr>
          <w:rFonts w:ascii="Times New Roman" w:hAnsi="Times New Roman" w:cs="Times New Roman"/>
          <w:sz w:val="26"/>
          <w:szCs w:val="26"/>
        </w:rPr>
        <w:t>remuneração.</w:t>
      </w:r>
      <w:r w:rsidR="003E217A">
        <w:rPr>
          <w:rFonts w:ascii="Times New Roman" w:hAnsi="Times New Roman" w:cs="Times New Roman"/>
          <w:sz w:val="26"/>
          <w:szCs w:val="26"/>
        </w:rPr>
        <w:t>[...]</w:t>
      </w:r>
      <w:proofErr w:type="gramEnd"/>
    </w:p>
    <w:p w:rsidR="003E217A" w:rsidRDefault="003E217A" w:rsidP="003E217A">
      <w:pPr>
        <w:spacing w:after="0"/>
        <w:jc w:val="both"/>
        <w:rPr>
          <w:rFonts w:ascii="Times New Roman" w:hAnsi="Times New Roman" w:cs="Times New Roman"/>
          <w:sz w:val="26"/>
          <w:szCs w:val="26"/>
        </w:rPr>
      </w:pP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 Cláusula – DO SOBREAVISO</w:t>
      </w: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O trabalhador em regime de escala de sobreaviso receberá 1/3 de sua remuneração pelo período a disposição;</w:t>
      </w: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Parágrafo primeiro: Quando acionado o trabalhador receberá horas extras correspondentes ao tempo efetivamente trabalhado e adicional noturno, se o trabalho ocorrer entre às 22 horas de um dia e as 5 horas do dia seguinte;</w:t>
      </w: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 xml:space="preserve">Parágrafo segundo: As horas trabalhadas no regime de sobreaviso não podem ser objeto de compensação, mediante banco de horas. [...] </w:t>
      </w:r>
    </w:p>
    <w:p w:rsidR="003E217A" w:rsidRPr="00AD3EA5" w:rsidRDefault="003E217A" w:rsidP="00AD3EA5">
      <w:pPr>
        <w:jc w:val="both"/>
        <w:rPr>
          <w:rFonts w:ascii="Times New Roman" w:hAnsi="Times New Roman" w:cs="Times New Roman"/>
          <w:sz w:val="26"/>
          <w:szCs w:val="26"/>
        </w:rPr>
      </w:pPr>
    </w:p>
    <w:p w:rsidR="00AD3EA5" w:rsidRDefault="00AD3EA5" w:rsidP="00AD3EA5">
      <w:pPr>
        <w:jc w:val="both"/>
        <w:rPr>
          <w:rFonts w:ascii="Times New Roman" w:hAnsi="Times New Roman" w:cs="Times New Roman"/>
          <w:sz w:val="26"/>
          <w:szCs w:val="26"/>
        </w:rPr>
      </w:pPr>
    </w:p>
    <w:p w:rsidR="003E217A" w:rsidRPr="003E217A" w:rsidRDefault="003E217A" w:rsidP="003E217A">
      <w:pPr>
        <w:spacing w:after="0"/>
        <w:jc w:val="both"/>
        <w:rPr>
          <w:rFonts w:ascii="Times New Roman" w:hAnsi="Times New Roman" w:cs="Times New Roman"/>
          <w:sz w:val="26"/>
          <w:szCs w:val="26"/>
        </w:rPr>
      </w:pPr>
      <w:r w:rsidRPr="003E217A">
        <w:rPr>
          <w:rFonts w:ascii="Times New Roman" w:hAnsi="Times New Roman" w:cs="Times New Roman"/>
          <w:sz w:val="26"/>
          <w:szCs w:val="26"/>
        </w:rPr>
        <w:t>[...] CLÁUSULA – A COMPLEMENTAÇÃO E ADIANTAMENTO DE AUXÍLIO-DOENÇA PREVIDENCIÁRIO E AUXÍLIO-DOENÇA ACIDENTÁRIO</w:t>
      </w:r>
    </w:p>
    <w:p w:rsidR="003E217A" w:rsidRPr="003E217A" w:rsidRDefault="003E217A" w:rsidP="003E217A">
      <w:pPr>
        <w:spacing w:after="0"/>
        <w:jc w:val="both"/>
        <w:rPr>
          <w:rFonts w:ascii="Times New Roman" w:hAnsi="Times New Roman" w:cs="Times New Roman"/>
          <w:sz w:val="26"/>
          <w:szCs w:val="26"/>
        </w:rPr>
      </w:pPr>
      <w:r w:rsidRPr="003E217A">
        <w:rPr>
          <w:rFonts w:ascii="Times New Roman" w:hAnsi="Times New Roman" w:cs="Times New Roman"/>
          <w:sz w:val="26"/>
          <w:szCs w:val="26"/>
        </w:rPr>
        <w:lastRenderedPageBreak/>
        <w:t>Em caso da concessão de auxílio-doença previdenciário ou de auxílio-doença acidentário pela Previdência Social, fica assegurado ao empregado à complementação salarial em valor equivalente à diferença entre a importância recebida do INSS e o somatório das verbas fixas por ele percebidas mensalmente, atualizadas.</w:t>
      </w:r>
    </w:p>
    <w:p w:rsidR="003E217A" w:rsidRPr="003E217A" w:rsidRDefault="003E217A" w:rsidP="003E217A">
      <w:pPr>
        <w:spacing w:after="0"/>
        <w:jc w:val="both"/>
        <w:rPr>
          <w:rFonts w:ascii="Times New Roman" w:hAnsi="Times New Roman" w:cs="Times New Roman"/>
          <w:sz w:val="26"/>
          <w:szCs w:val="26"/>
        </w:rPr>
      </w:pPr>
      <w:r w:rsidRPr="003E217A">
        <w:rPr>
          <w:rFonts w:ascii="Times New Roman" w:hAnsi="Times New Roman" w:cs="Times New Roman"/>
          <w:sz w:val="26"/>
          <w:szCs w:val="26"/>
        </w:rPr>
        <w:t>Parágrafo Primeiro: A concessão do benefício previsto nesta cláusula observa as seguintes condições:</w:t>
      </w:r>
    </w:p>
    <w:p w:rsidR="003E217A" w:rsidRPr="003E217A" w:rsidRDefault="003E217A" w:rsidP="003E217A">
      <w:pPr>
        <w:spacing w:after="0"/>
        <w:jc w:val="both"/>
        <w:rPr>
          <w:rFonts w:ascii="Times New Roman" w:hAnsi="Times New Roman" w:cs="Times New Roman"/>
          <w:sz w:val="26"/>
          <w:szCs w:val="26"/>
        </w:rPr>
      </w:pPr>
      <w:r w:rsidRPr="003E217A">
        <w:rPr>
          <w:rFonts w:ascii="Times New Roman" w:hAnsi="Times New Roman" w:cs="Times New Roman"/>
          <w:sz w:val="26"/>
          <w:szCs w:val="26"/>
        </w:rPr>
        <w:t>a)</w:t>
      </w:r>
      <w:r w:rsidRPr="003E217A">
        <w:rPr>
          <w:rFonts w:ascii="Times New Roman" w:hAnsi="Times New Roman" w:cs="Times New Roman"/>
          <w:sz w:val="26"/>
          <w:szCs w:val="26"/>
        </w:rPr>
        <w:tab/>
        <w:t>será devida pelo período máximo de 18 (dezoito) meses, para cada licença concedida a partir de 01/01/2018. Os empregados que, em 01/01/2018, já estavam afastados e percebendo a complementação, farão jus ao benefício até completar 18 (dezoito) meses;</w:t>
      </w:r>
    </w:p>
    <w:p w:rsidR="003E217A" w:rsidRPr="003E217A" w:rsidRDefault="003E217A" w:rsidP="003E217A">
      <w:pPr>
        <w:spacing w:after="0"/>
        <w:jc w:val="both"/>
        <w:rPr>
          <w:rFonts w:ascii="Times New Roman" w:hAnsi="Times New Roman" w:cs="Times New Roman"/>
          <w:sz w:val="26"/>
          <w:szCs w:val="26"/>
        </w:rPr>
      </w:pPr>
      <w:r w:rsidRPr="003E217A">
        <w:rPr>
          <w:rFonts w:ascii="Times New Roman" w:hAnsi="Times New Roman" w:cs="Times New Roman"/>
          <w:sz w:val="26"/>
          <w:szCs w:val="26"/>
        </w:rPr>
        <w:t>b)</w:t>
      </w:r>
      <w:r w:rsidRPr="003E217A">
        <w:rPr>
          <w:rFonts w:ascii="Times New Roman" w:hAnsi="Times New Roman" w:cs="Times New Roman"/>
          <w:sz w:val="26"/>
          <w:szCs w:val="26"/>
        </w:rPr>
        <w:tab/>
        <w:t>a cada período de 6 (seis) meses de licença é facultada à cooperativa submeter o empregado à junta médica, devendo para isto notificar o empregado, por escrito, através de carta registrada ou telegrama e, simultaneamente, dar ciência do fato, por escrito, ao sindicato profissional respectivo, solicitando-lhe, ainda, a indicação do médico para compor a junta;</w:t>
      </w:r>
    </w:p>
    <w:p w:rsidR="003E217A" w:rsidRPr="003E217A" w:rsidRDefault="003E217A" w:rsidP="003E217A">
      <w:pPr>
        <w:spacing w:after="0"/>
        <w:jc w:val="both"/>
        <w:rPr>
          <w:rFonts w:ascii="Times New Roman" w:hAnsi="Times New Roman" w:cs="Times New Roman"/>
          <w:sz w:val="26"/>
          <w:szCs w:val="26"/>
        </w:rPr>
      </w:pPr>
      <w:r w:rsidRPr="003E217A">
        <w:rPr>
          <w:rFonts w:ascii="Times New Roman" w:hAnsi="Times New Roman" w:cs="Times New Roman"/>
          <w:sz w:val="26"/>
          <w:szCs w:val="26"/>
        </w:rPr>
        <w:t>c)</w:t>
      </w:r>
      <w:r w:rsidRPr="003E217A">
        <w:rPr>
          <w:rFonts w:ascii="Times New Roman" w:hAnsi="Times New Roman" w:cs="Times New Roman"/>
          <w:sz w:val="26"/>
          <w:szCs w:val="26"/>
        </w:rPr>
        <w:tab/>
        <w:t xml:space="preserve"> desde que decorridos 12 (doze) meses da concessão da complementação e constatado pela junta médica que o empregado está em condições de exercer normalmente suas funções, a complementação deixará de ser paga pela cooperativa, mesmo que não tenha recebido alta médica do INSS;</w:t>
      </w:r>
    </w:p>
    <w:p w:rsidR="003E217A" w:rsidRPr="003E217A" w:rsidRDefault="003E217A" w:rsidP="003E217A">
      <w:pPr>
        <w:spacing w:after="0"/>
        <w:jc w:val="both"/>
        <w:rPr>
          <w:rFonts w:ascii="Times New Roman" w:hAnsi="Times New Roman" w:cs="Times New Roman"/>
          <w:sz w:val="26"/>
          <w:szCs w:val="26"/>
        </w:rPr>
      </w:pPr>
      <w:r w:rsidRPr="003E217A">
        <w:rPr>
          <w:rFonts w:ascii="Times New Roman" w:hAnsi="Times New Roman" w:cs="Times New Roman"/>
          <w:sz w:val="26"/>
          <w:szCs w:val="26"/>
        </w:rPr>
        <w:t>d)</w:t>
      </w:r>
      <w:r w:rsidRPr="003E217A">
        <w:rPr>
          <w:rFonts w:ascii="Times New Roman" w:hAnsi="Times New Roman" w:cs="Times New Roman"/>
          <w:sz w:val="26"/>
          <w:szCs w:val="26"/>
        </w:rPr>
        <w:tab/>
        <w:t>recusando o empregado a se submeter à junta médica, a complementação deixará de ser paga pela cooperativa, mesmo que não tenha recebido alta do INSS.</w:t>
      </w:r>
    </w:p>
    <w:p w:rsidR="003E217A" w:rsidRPr="003E217A" w:rsidRDefault="003E217A" w:rsidP="003E217A">
      <w:pPr>
        <w:spacing w:after="0"/>
        <w:jc w:val="both"/>
        <w:rPr>
          <w:rFonts w:ascii="Times New Roman" w:hAnsi="Times New Roman" w:cs="Times New Roman"/>
          <w:sz w:val="26"/>
          <w:szCs w:val="26"/>
        </w:rPr>
      </w:pPr>
      <w:proofErr w:type="gramStart"/>
      <w:r w:rsidRPr="003E217A">
        <w:rPr>
          <w:rFonts w:ascii="Times New Roman" w:hAnsi="Times New Roman" w:cs="Times New Roman"/>
          <w:sz w:val="26"/>
          <w:szCs w:val="26"/>
        </w:rPr>
        <w:t>Parágrafo Segundo</w:t>
      </w:r>
      <w:proofErr w:type="gramEnd"/>
      <w:r w:rsidRPr="003E217A">
        <w:rPr>
          <w:rFonts w:ascii="Times New Roman" w:hAnsi="Times New Roman" w:cs="Times New Roman"/>
          <w:sz w:val="26"/>
          <w:szCs w:val="26"/>
        </w:rPr>
        <w:t>: A junta médica será composta por 02 (dois) médicos, sendo um de livre escolha da cooperativa, e outro, por esta escolhido, dentre o mínimo de 02 (dois) médicos indicados pelo sindicato profissional. Decorridos 20 (vinte) dias da solicitação por escrito da formação da junta médica, a não indicação de médico para compor a junta, por uma das partes, resultará no reconhecimento, para todos os efeitos, do laudo do médico indicado pela outra parte.</w:t>
      </w:r>
    </w:p>
    <w:p w:rsidR="003E217A" w:rsidRPr="003E217A" w:rsidRDefault="003E217A" w:rsidP="003E217A">
      <w:pPr>
        <w:spacing w:after="0"/>
        <w:jc w:val="both"/>
        <w:rPr>
          <w:rFonts w:ascii="Times New Roman" w:hAnsi="Times New Roman" w:cs="Times New Roman"/>
          <w:sz w:val="26"/>
          <w:szCs w:val="26"/>
        </w:rPr>
      </w:pPr>
      <w:r w:rsidRPr="003E217A">
        <w:rPr>
          <w:rFonts w:ascii="Times New Roman" w:hAnsi="Times New Roman" w:cs="Times New Roman"/>
          <w:sz w:val="26"/>
          <w:szCs w:val="26"/>
        </w:rPr>
        <w:t>Parágrafo Terceiro: Além de pagar o profissional por ela indicado, a cooperativa arcará com as despesas do médico por ela escolhido dentre os indicados pelo sindicato profissional, até o limite da tabela da Associação Médica Brasileira - AMB.</w:t>
      </w:r>
    </w:p>
    <w:p w:rsidR="003E217A" w:rsidRPr="003E217A" w:rsidRDefault="003E217A" w:rsidP="003E217A">
      <w:pPr>
        <w:spacing w:after="0"/>
        <w:jc w:val="both"/>
        <w:rPr>
          <w:rFonts w:ascii="Times New Roman" w:hAnsi="Times New Roman" w:cs="Times New Roman"/>
          <w:sz w:val="26"/>
          <w:szCs w:val="26"/>
        </w:rPr>
      </w:pPr>
      <w:r w:rsidRPr="003E217A">
        <w:rPr>
          <w:rFonts w:ascii="Times New Roman" w:hAnsi="Times New Roman" w:cs="Times New Roman"/>
          <w:sz w:val="26"/>
          <w:szCs w:val="26"/>
        </w:rPr>
        <w:t>Parágrafo Quarto: Na ocorrência de pareceres divergentes entre os médicos da junta, será indicado, de comum acordo entre a cooperativa e o sindicato, um terceiro médico, para o desempate, cujas despesas de contratação serão de responsabilidade da cooperativa, até o limite da tabela da Associação Médica Brasileira - AMB.</w:t>
      </w:r>
    </w:p>
    <w:p w:rsidR="003E217A" w:rsidRPr="003E217A" w:rsidRDefault="003E217A" w:rsidP="003E217A">
      <w:pPr>
        <w:spacing w:after="0"/>
        <w:jc w:val="both"/>
        <w:rPr>
          <w:rFonts w:ascii="Times New Roman" w:hAnsi="Times New Roman" w:cs="Times New Roman"/>
          <w:sz w:val="26"/>
          <w:szCs w:val="26"/>
        </w:rPr>
      </w:pPr>
      <w:r w:rsidRPr="003E217A">
        <w:rPr>
          <w:rFonts w:ascii="Times New Roman" w:hAnsi="Times New Roman" w:cs="Times New Roman"/>
          <w:sz w:val="26"/>
          <w:szCs w:val="26"/>
        </w:rPr>
        <w:lastRenderedPageBreak/>
        <w:t>Parágrafo Quinto: Quando o empregado não fizer jus à concessão do auxílio-doença, por motivo de aposentadoria ou por não ter ainda completado o período de carência exigido pela Previdência Social, receberá a complementação salarial no valor de um salário mínimo vigente e nas condições dos §§ 1º e 2º desta cláusula, desde que constatada a doença por médico indicado pela cooperativa.</w:t>
      </w:r>
    </w:p>
    <w:p w:rsidR="003E217A" w:rsidRPr="003E217A" w:rsidRDefault="003E217A" w:rsidP="003E217A">
      <w:pPr>
        <w:spacing w:after="0"/>
        <w:jc w:val="both"/>
        <w:rPr>
          <w:rFonts w:ascii="Times New Roman" w:hAnsi="Times New Roman" w:cs="Times New Roman"/>
          <w:sz w:val="26"/>
          <w:szCs w:val="26"/>
        </w:rPr>
      </w:pPr>
      <w:r w:rsidRPr="003E217A">
        <w:rPr>
          <w:rFonts w:ascii="Times New Roman" w:hAnsi="Times New Roman" w:cs="Times New Roman"/>
          <w:sz w:val="26"/>
          <w:szCs w:val="26"/>
        </w:rPr>
        <w:t>Parágrafo Sexto: A complementação prevista nesta cláusula será devida também quanto ao 13º salário.</w:t>
      </w:r>
    </w:p>
    <w:p w:rsidR="003E217A" w:rsidRPr="003E217A" w:rsidRDefault="003E217A" w:rsidP="003E217A">
      <w:pPr>
        <w:spacing w:after="0"/>
        <w:jc w:val="both"/>
        <w:rPr>
          <w:rFonts w:ascii="Times New Roman" w:hAnsi="Times New Roman" w:cs="Times New Roman"/>
          <w:sz w:val="26"/>
          <w:szCs w:val="26"/>
        </w:rPr>
      </w:pPr>
      <w:r w:rsidRPr="003E217A">
        <w:rPr>
          <w:rFonts w:ascii="Times New Roman" w:hAnsi="Times New Roman" w:cs="Times New Roman"/>
          <w:sz w:val="26"/>
          <w:szCs w:val="26"/>
        </w:rPr>
        <w:t>Parágrafo Sétimo: A cooperativa fará o adiantamento do auxílio doença previdenciário ou auxílio doença acidentário ao empregado, enquanto este não receber da Previdência Social o valor a ele devido, procedendo ao acerto quando do respectivo pagamento pelo órgão previdenciário, que deverá ser comunicado, imediatamente, pelo empregado. Na ocorrência da rescisão do contrato de trabalho, por iniciativa do empregado, ou por iniciativa da cooperativa, respeitados os períodos de estabilidades provisórias, e, havendo débitos decorrentes do adiantamento referido, a cooperativa efetuará a correspondente compensação nas verbas rescisórias, observando o disposto no art. 477 da CLT.</w:t>
      </w:r>
    </w:p>
    <w:p w:rsidR="003E217A" w:rsidRPr="003E217A" w:rsidRDefault="003E217A" w:rsidP="003E217A">
      <w:pPr>
        <w:spacing w:after="0"/>
        <w:jc w:val="both"/>
        <w:rPr>
          <w:rFonts w:ascii="Times New Roman" w:hAnsi="Times New Roman" w:cs="Times New Roman"/>
          <w:sz w:val="26"/>
          <w:szCs w:val="26"/>
        </w:rPr>
      </w:pPr>
      <w:r w:rsidRPr="003E217A">
        <w:rPr>
          <w:rFonts w:ascii="Times New Roman" w:hAnsi="Times New Roman" w:cs="Times New Roman"/>
          <w:sz w:val="26"/>
          <w:szCs w:val="26"/>
        </w:rPr>
        <w:t>Parágrafo Oitavo: Não sendo conhecido o valor básico do auxílio doença a ser concedido pela Previdência Social, a complementação salarial deverá ser paga em valores estimados. Se ocorrerem diferenças, a mais ou a menos, deverão ser compensadas no pagamento imediatamente posterior.</w:t>
      </w:r>
    </w:p>
    <w:p w:rsidR="003E217A" w:rsidRPr="00AD3EA5" w:rsidRDefault="003E217A" w:rsidP="003E217A">
      <w:pPr>
        <w:spacing w:after="0"/>
        <w:jc w:val="both"/>
        <w:rPr>
          <w:rFonts w:ascii="Times New Roman" w:hAnsi="Times New Roman" w:cs="Times New Roman"/>
          <w:sz w:val="26"/>
          <w:szCs w:val="26"/>
        </w:rPr>
      </w:pPr>
      <w:r>
        <w:rPr>
          <w:rFonts w:ascii="Times New Roman" w:hAnsi="Times New Roman" w:cs="Times New Roman"/>
          <w:sz w:val="26"/>
          <w:szCs w:val="26"/>
        </w:rPr>
        <w:t xml:space="preserve">Parágrafo Oitavo: </w:t>
      </w:r>
      <w:r w:rsidRPr="003E217A">
        <w:rPr>
          <w:rFonts w:ascii="Times New Roman" w:hAnsi="Times New Roman" w:cs="Times New Roman"/>
          <w:sz w:val="26"/>
          <w:szCs w:val="26"/>
        </w:rPr>
        <w:t>O pagamento previsto nesta cláusula deverá ocorrer junto com o dos demais empregados. [...]</w:t>
      </w:r>
    </w:p>
    <w:p w:rsidR="00AD3EA5" w:rsidRDefault="00AD3EA5" w:rsidP="00AD3EA5">
      <w:pPr>
        <w:jc w:val="both"/>
        <w:rPr>
          <w:rFonts w:ascii="Times New Roman" w:hAnsi="Times New Roman" w:cs="Times New Roman"/>
          <w:sz w:val="26"/>
          <w:szCs w:val="26"/>
        </w:rPr>
      </w:pP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 xml:space="preserve">[...]CLÁUSULA – ADIANTAMENTO DE 13º SALÁRIO </w:t>
      </w: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A cooperativa adiantará a primeira parcela do 13º salário para os trabalhadores que gozarem férias em janeiro. [...]</w:t>
      </w:r>
    </w:p>
    <w:p w:rsidR="003E217A" w:rsidRPr="00AD3EA5" w:rsidRDefault="003E217A" w:rsidP="003E217A">
      <w:pPr>
        <w:spacing w:after="0"/>
        <w:jc w:val="both"/>
        <w:rPr>
          <w:rFonts w:ascii="Times New Roman" w:hAnsi="Times New Roman" w:cs="Times New Roman"/>
          <w:sz w:val="26"/>
          <w:szCs w:val="26"/>
        </w:rPr>
      </w:pP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[...]CLÁUSULA – DIVISÃO DO VALOR PAGO NA CONCESSÃO DE FÉRIAS</w:t>
      </w: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O valor a ser pago no ato de concessão de férias, poderá ser dividido em até 4 (quatro) vezes, quando requerido pelo trabalhador. [...]</w:t>
      </w:r>
    </w:p>
    <w:p w:rsidR="003E217A" w:rsidRPr="00AD3EA5" w:rsidRDefault="003E217A" w:rsidP="003E217A">
      <w:pPr>
        <w:spacing w:after="0"/>
        <w:jc w:val="both"/>
        <w:rPr>
          <w:rFonts w:ascii="Times New Roman" w:hAnsi="Times New Roman" w:cs="Times New Roman"/>
          <w:sz w:val="26"/>
          <w:szCs w:val="26"/>
        </w:rPr>
      </w:pPr>
    </w:p>
    <w:p w:rsidR="003E217A" w:rsidRPr="00AD3EA5" w:rsidRDefault="003E217A" w:rsidP="003E217A">
      <w:pPr>
        <w:spacing w:after="0"/>
        <w:jc w:val="both"/>
        <w:rPr>
          <w:rFonts w:ascii="Times New Roman" w:hAnsi="Times New Roman" w:cs="Times New Roman"/>
          <w:sz w:val="26"/>
          <w:szCs w:val="26"/>
        </w:rPr>
      </w:pP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[...]CLÁUSULA –</w:t>
      </w:r>
      <w:r>
        <w:rPr>
          <w:rFonts w:ascii="Times New Roman" w:hAnsi="Times New Roman" w:cs="Times New Roman"/>
          <w:sz w:val="26"/>
          <w:szCs w:val="26"/>
        </w:rPr>
        <w:t xml:space="preserve"> DIVISÃO DE FÉRIAS</w:t>
      </w: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A concessão das férias poderá a requerimento do trabalhador ser dividida em até 3 (três) vezes.</w:t>
      </w: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Parágrafo único. As férias poderão ser dividas independentemente da idade. [...]</w:t>
      </w:r>
    </w:p>
    <w:p w:rsidR="003E217A" w:rsidRDefault="003E217A" w:rsidP="00AD3EA5">
      <w:pPr>
        <w:jc w:val="both"/>
        <w:rPr>
          <w:rFonts w:ascii="Times New Roman" w:hAnsi="Times New Roman" w:cs="Times New Roman"/>
          <w:sz w:val="26"/>
          <w:szCs w:val="26"/>
        </w:rPr>
      </w:pP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lastRenderedPageBreak/>
        <w:t>[...] CLÁUSULA – DIÁRIAS DE VIAGENS</w:t>
      </w: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 xml:space="preserve">No caso de prestação de serviços fora da sede da cooperativa ou distante além de 50 km da sede, será pago ao </w:t>
      </w:r>
      <w:proofErr w:type="gramStart"/>
      <w:r w:rsidRPr="00AD3EA5">
        <w:rPr>
          <w:rFonts w:ascii="Times New Roman" w:hAnsi="Times New Roman" w:cs="Times New Roman"/>
          <w:sz w:val="26"/>
          <w:szCs w:val="26"/>
        </w:rPr>
        <w:t>empregado(</w:t>
      </w:r>
      <w:proofErr w:type="gramEnd"/>
      <w:r w:rsidRPr="00AD3EA5">
        <w:rPr>
          <w:rFonts w:ascii="Times New Roman" w:hAnsi="Times New Roman" w:cs="Times New Roman"/>
          <w:sz w:val="26"/>
          <w:szCs w:val="26"/>
        </w:rPr>
        <w:t>a) diária em valor de R$100,00, independentemente do fornecimento do transporte e hospedagem. [...]</w:t>
      </w:r>
    </w:p>
    <w:p w:rsidR="00AD3EA5" w:rsidRDefault="00AD3EA5" w:rsidP="00AD3EA5">
      <w:pPr>
        <w:jc w:val="both"/>
        <w:rPr>
          <w:rFonts w:ascii="Times New Roman" w:hAnsi="Times New Roman" w:cs="Times New Roman"/>
          <w:sz w:val="26"/>
          <w:szCs w:val="26"/>
        </w:rPr>
      </w:pPr>
    </w:p>
    <w:p w:rsidR="00AD3EA5" w:rsidRDefault="00AD3EA5" w:rsidP="00AD3EA5">
      <w:pPr>
        <w:jc w:val="both"/>
        <w:rPr>
          <w:rFonts w:ascii="Times New Roman" w:hAnsi="Times New Roman" w:cs="Times New Roman"/>
          <w:sz w:val="26"/>
          <w:szCs w:val="26"/>
        </w:rPr>
      </w:pPr>
    </w:p>
    <w:p w:rsidR="00AD3EA5" w:rsidRPr="003E217A" w:rsidRDefault="003E217A" w:rsidP="003E217A">
      <w:pPr>
        <w:jc w:val="center"/>
        <w:rPr>
          <w:rFonts w:ascii="Times New Roman" w:hAnsi="Times New Roman" w:cs="Times New Roman"/>
          <w:b/>
          <w:sz w:val="26"/>
          <w:szCs w:val="26"/>
        </w:rPr>
      </w:pPr>
      <w:r w:rsidRPr="003E217A">
        <w:rPr>
          <w:rFonts w:ascii="Times New Roman" w:hAnsi="Times New Roman" w:cs="Times New Roman"/>
          <w:b/>
          <w:sz w:val="26"/>
          <w:szCs w:val="26"/>
        </w:rPr>
        <w:t>II – ACORDO COLETIVO</w:t>
      </w:r>
      <w:r w:rsidR="0062354F">
        <w:rPr>
          <w:rFonts w:ascii="Times New Roman" w:hAnsi="Times New Roman" w:cs="Times New Roman"/>
          <w:b/>
          <w:sz w:val="26"/>
          <w:szCs w:val="26"/>
        </w:rPr>
        <w:t xml:space="preserve"> DE TRABALHO </w:t>
      </w:r>
      <w:r w:rsidRPr="003E217A">
        <w:rPr>
          <w:rFonts w:ascii="Times New Roman" w:hAnsi="Times New Roman" w:cs="Times New Roman"/>
          <w:b/>
          <w:sz w:val="26"/>
          <w:szCs w:val="26"/>
        </w:rPr>
        <w:t>DE BANCO DE HORAS</w:t>
      </w:r>
    </w:p>
    <w:p w:rsidR="003E217A" w:rsidRDefault="003E217A" w:rsidP="003E217A">
      <w:pPr>
        <w:jc w:val="both"/>
        <w:rPr>
          <w:rFonts w:ascii="Times New Roman" w:hAnsi="Times New Roman" w:cs="Times New Roman"/>
          <w:b/>
          <w:sz w:val="26"/>
          <w:szCs w:val="26"/>
        </w:rPr>
      </w:pPr>
    </w:p>
    <w:p w:rsidR="003E217A" w:rsidRPr="003E217A" w:rsidRDefault="003E217A" w:rsidP="003E217A">
      <w:pPr>
        <w:jc w:val="both"/>
        <w:rPr>
          <w:rFonts w:ascii="Times New Roman" w:hAnsi="Times New Roman" w:cs="Times New Roman"/>
          <w:b/>
          <w:sz w:val="26"/>
          <w:szCs w:val="26"/>
        </w:rPr>
      </w:pPr>
      <w:r w:rsidRPr="003E217A">
        <w:rPr>
          <w:rFonts w:ascii="Times New Roman" w:hAnsi="Times New Roman" w:cs="Times New Roman"/>
          <w:b/>
          <w:sz w:val="26"/>
          <w:szCs w:val="26"/>
        </w:rPr>
        <w:t>a) Propostas para alteração:</w:t>
      </w:r>
    </w:p>
    <w:p w:rsidR="003E217A" w:rsidRPr="00AD3EA5" w:rsidRDefault="003E217A"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 CLÁUSULA NONA - COMPENSAÇÃO DO BANCO DE HORAS</w:t>
      </w:r>
    </w:p>
    <w:p w:rsidR="003E217A" w:rsidRPr="00AD3EA5" w:rsidRDefault="003E217A" w:rsidP="006133F1">
      <w:pPr>
        <w:spacing w:after="0"/>
        <w:jc w:val="both"/>
        <w:rPr>
          <w:rFonts w:ascii="Times New Roman" w:hAnsi="Times New Roman" w:cs="Times New Roman"/>
          <w:sz w:val="26"/>
          <w:szCs w:val="26"/>
        </w:rPr>
      </w:pPr>
      <w:r w:rsidRPr="00AD3EA5">
        <w:rPr>
          <w:rFonts w:ascii="Times New Roman" w:hAnsi="Times New Roman" w:cs="Times New Roman"/>
          <w:sz w:val="26"/>
          <w:szCs w:val="26"/>
        </w:rPr>
        <w:t>[...]a) A compensação das horas extras será feita na proporção de uma hora de trabalho por uma hora e trinta minutos de descanso, desde que essas horas extras sejam realizadas de segunda a sábado e não ultrapassem o máximo de duas horas extras diárias;</w:t>
      </w:r>
      <w:r w:rsidR="006133F1">
        <w:rPr>
          <w:rFonts w:ascii="Times New Roman" w:hAnsi="Times New Roman" w:cs="Times New Roman"/>
          <w:sz w:val="26"/>
          <w:szCs w:val="26"/>
        </w:rPr>
        <w:t xml:space="preserve"> </w:t>
      </w:r>
      <w:r w:rsidR="006133F1" w:rsidRPr="00AD3EA5">
        <w:rPr>
          <w:rFonts w:ascii="Times New Roman" w:hAnsi="Times New Roman" w:cs="Times New Roman"/>
          <w:sz w:val="26"/>
          <w:szCs w:val="26"/>
        </w:rPr>
        <w:t>[...]</w:t>
      </w:r>
    </w:p>
    <w:p w:rsidR="003E217A" w:rsidRDefault="003E217A" w:rsidP="006133F1">
      <w:pPr>
        <w:jc w:val="both"/>
        <w:rPr>
          <w:rFonts w:ascii="Times New Roman" w:hAnsi="Times New Roman" w:cs="Times New Roman"/>
          <w:sz w:val="26"/>
          <w:szCs w:val="26"/>
        </w:rPr>
      </w:pPr>
    </w:p>
    <w:p w:rsidR="00AD3EA5" w:rsidRPr="006133F1" w:rsidRDefault="003E217A" w:rsidP="00AD3EA5">
      <w:pPr>
        <w:jc w:val="both"/>
        <w:rPr>
          <w:rFonts w:ascii="Times New Roman" w:hAnsi="Times New Roman" w:cs="Times New Roman"/>
          <w:b/>
          <w:sz w:val="26"/>
          <w:szCs w:val="26"/>
        </w:rPr>
      </w:pPr>
      <w:r w:rsidRPr="006133F1">
        <w:rPr>
          <w:rFonts w:ascii="Times New Roman" w:hAnsi="Times New Roman" w:cs="Times New Roman"/>
          <w:b/>
          <w:sz w:val="26"/>
          <w:szCs w:val="26"/>
        </w:rPr>
        <w:t xml:space="preserve">b) </w:t>
      </w:r>
      <w:r w:rsidR="00AD3EA5" w:rsidRPr="006133F1">
        <w:rPr>
          <w:rFonts w:ascii="Times New Roman" w:hAnsi="Times New Roman" w:cs="Times New Roman"/>
          <w:b/>
          <w:sz w:val="26"/>
          <w:szCs w:val="26"/>
        </w:rPr>
        <w:t>Proposta</w:t>
      </w:r>
      <w:r w:rsidRPr="006133F1">
        <w:rPr>
          <w:rFonts w:ascii="Times New Roman" w:hAnsi="Times New Roman" w:cs="Times New Roman"/>
          <w:b/>
          <w:sz w:val="26"/>
          <w:szCs w:val="26"/>
        </w:rPr>
        <w:t>s</w:t>
      </w:r>
      <w:r w:rsidR="00AD3EA5" w:rsidRPr="006133F1">
        <w:rPr>
          <w:rFonts w:ascii="Times New Roman" w:hAnsi="Times New Roman" w:cs="Times New Roman"/>
          <w:b/>
          <w:sz w:val="26"/>
          <w:szCs w:val="26"/>
        </w:rPr>
        <w:t xml:space="preserve"> para inclusão:</w:t>
      </w:r>
    </w:p>
    <w:p w:rsidR="00AD3EA5" w:rsidRPr="00AD3EA5" w:rsidRDefault="00AD3EA5"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 Cláusula XXX – DO SALDO DE HORAS INICIAL</w:t>
      </w:r>
    </w:p>
    <w:p w:rsidR="00AD3EA5" w:rsidRPr="00AD3EA5" w:rsidRDefault="00AD3EA5"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Todos os trabalhadores abrangidos pelo banco de horas iniciaram o ano civil com 40 (quarenta) horas positivas a serem compensadas mediante banco de horas.</w:t>
      </w:r>
    </w:p>
    <w:p w:rsidR="00AD3EA5" w:rsidRPr="00AD3EA5" w:rsidRDefault="00AD3EA5"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Parágrafo único - A conversão em</w:t>
      </w:r>
      <w:r w:rsidR="006133F1">
        <w:rPr>
          <w:rFonts w:ascii="Times New Roman" w:hAnsi="Times New Roman" w:cs="Times New Roman"/>
          <w:sz w:val="26"/>
          <w:szCs w:val="26"/>
        </w:rPr>
        <w:t xml:space="preserve"> compensação</w:t>
      </w:r>
      <w:r w:rsidRPr="00AD3EA5">
        <w:rPr>
          <w:rFonts w:ascii="Times New Roman" w:hAnsi="Times New Roman" w:cs="Times New Roman"/>
          <w:sz w:val="26"/>
          <w:szCs w:val="26"/>
        </w:rPr>
        <w:t xml:space="preserve"> deverá ser combinad</w:t>
      </w:r>
      <w:r w:rsidR="006133F1">
        <w:rPr>
          <w:rFonts w:ascii="Times New Roman" w:hAnsi="Times New Roman" w:cs="Times New Roman"/>
          <w:sz w:val="26"/>
          <w:szCs w:val="26"/>
        </w:rPr>
        <w:t>a</w:t>
      </w:r>
      <w:r w:rsidRPr="00AD3EA5">
        <w:rPr>
          <w:rFonts w:ascii="Times New Roman" w:hAnsi="Times New Roman" w:cs="Times New Roman"/>
          <w:sz w:val="26"/>
          <w:szCs w:val="26"/>
        </w:rPr>
        <w:t xml:space="preserve"> com o gestor responsável pela área</w:t>
      </w:r>
      <w:r w:rsidR="006133F1">
        <w:rPr>
          <w:rFonts w:ascii="Times New Roman" w:hAnsi="Times New Roman" w:cs="Times New Roman"/>
          <w:sz w:val="26"/>
          <w:szCs w:val="26"/>
        </w:rPr>
        <w:t xml:space="preserve">. </w:t>
      </w:r>
      <w:r w:rsidR="006133F1" w:rsidRPr="00AD3EA5">
        <w:rPr>
          <w:rFonts w:ascii="Times New Roman" w:hAnsi="Times New Roman" w:cs="Times New Roman"/>
          <w:sz w:val="26"/>
          <w:szCs w:val="26"/>
        </w:rPr>
        <w:t>[...]</w:t>
      </w:r>
    </w:p>
    <w:p w:rsidR="00AD3EA5" w:rsidRPr="00AD3EA5" w:rsidRDefault="00AD3EA5" w:rsidP="00AD3EA5">
      <w:pPr>
        <w:jc w:val="both"/>
        <w:rPr>
          <w:rFonts w:ascii="Times New Roman" w:hAnsi="Times New Roman" w:cs="Times New Roman"/>
          <w:sz w:val="26"/>
          <w:szCs w:val="26"/>
        </w:rPr>
      </w:pPr>
    </w:p>
    <w:p w:rsidR="00AD3EA5" w:rsidRPr="00AD3EA5" w:rsidRDefault="00AD3EA5" w:rsidP="00AD3EA5">
      <w:pPr>
        <w:jc w:val="both"/>
        <w:rPr>
          <w:rFonts w:ascii="Times New Roman" w:hAnsi="Times New Roman" w:cs="Times New Roman"/>
          <w:sz w:val="26"/>
          <w:szCs w:val="26"/>
        </w:rPr>
      </w:pPr>
    </w:p>
    <w:p w:rsidR="00AD3EA5" w:rsidRPr="00AD3EA5" w:rsidRDefault="003E217A" w:rsidP="003E217A">
      <w:pPr>
        <w:jc w:val="center"/>
        <w:rPr>
          <w:rFonts w:ascii="Times New Roman" w:hAnsi="Times New Roman" w:cs="Times New Roman"/>
          <w:sz w:val="26"/>
          <w:szCs w:val="26"/>
        </w:rPr>
      </w:pPr>
      <w:r w:rsidRPr="003E217A">
        <w:rPr>
          <w:rFonts w:ascii="Times New Roman" w:hAnsi="Times New Roman" w:cs="Times New Roman"/>
          <w:b/>
          <w:sz w:val="26"/>
          <w:szCs w:val="26"/>
        </w:rPr>
        <w:t>III - ACORDO COLETIVO DE</w:t>
      </w:r>
      <w:r w:rsidR="0062354F">
        <w:rPr>
          <w:rFonts w:ascii="Times New Roman" w:hAnsi="Times New Roman" w:cs="Times New Roman"/>
          <w:b/>
          <w:sz w:val="26"/>
          <w:szCs w:val="26"/>
        </w:rPr>
        <w:t xml:space="preserve"> TRABALHO DE</w:t>
      </w:r>
      <w:r>
        <w:rPr>
          <w:rFonts w:ascii="Times New Roman" w:hAnsi="Times New Roman" w:cs="Times New Roman"/>
          <w:b/>
          <w:sz w:val="26"/>
          <w:szCs w:val="26"/>
        </w:rPr>
        <w:t xml:space="preserve"> PPR</w:t>
      </w:r>
    </w:p>
    <w:p w:rsidR="003E217A" w:rsidRDefault="003E217A" w:rsidP="00AD3EA5">
      <w:pPr>
        <w:jc w:val="both"/>
        <w:rPr>
          <w:rFonts w:ascii="Times New Roman" w:hAnsi="Times New Roman" w:cs="Times New Roman"/>
          <w:b/>
          <w:sz w:val="26"/>
          <w:szCs w:val="26"/>
        </w:rPr>
      </w:pPr>
    </w:p>
    <w:p w:rsidR="00AD3EA5" w:rsidRDefault="003E217A" w:rsidP="00AD3EA5">
      <w:pPr>
        <w:jc w:val="both"/>
        <w:rPr>
          <w:rFonts w:ascii="Times New Roman" w:hAnsi="Times New Roman" w:cs="Times New Roman"/>
          <w:b/>
          <w:sz w:val="26"/>
          <w:szCs w:val="26"/>
        </w:rPr>
      </w:pPr>
      <w:r w:rsidRPr="003E217A">
        <w:rPr>
          <w:rFonts w:ascii="Times New Roman" w:hAnsi="Times New Roman" w:cs="Times New Roman"/>
          <w:b/>
          <w:sz w:val="26"/>
          <w:szCs w:val="26"/>
        </w:rPr>
        <w:t xml:space="preserve">a) </w:t>
      </w:r>
      <w:r w:rsidR="00AD3EA5" w:rsidRPr="003E217A">
        <w:rPr>
          <w:rFonts w:ascii="Times New Roman" w:hAnsi="Times New Roman" w:cs="Times New Roman"/>
          <w:b/>
          <w:sz w:val="26"/>
          <w:szCs w:val="26"/>
        </w:rPr>
        <w:t>Proposta para alteração:</w:t>
      </w:r>
    </w:p>
    <w:p w:rsidR="00AD3EA5" w:rsidRPr="00AD3EA5" w:rsidRDefault="00AD3EA5"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 xml:space="preserve">[...]CLÁUSULA QUINTA - DO PAGAMENTO </w:t>
      </w:r>
    </w:p>
    <w:p w:rsidR="00AD3EA5" w:rsidRPr="00AD3EA5" w:rsidRDefault="00AD3EA5"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PARÁGRAFO PRIMEIRO - O pagamento do valor da participação nos resultados será anual, calculado com base no alcance das metas, com pagamento até 31 de março de 2019.</w:t>
      </w:r>
    </w:p>
    <w:p w:rsidR="00AD3EA5" w:rsidRPr="00AD3EA5" w:rsidRDefault="00AD3EA5" w:rsidP="003E217A">
      <w:pPr>
        <w:spacing w:after="0"/>
        <w:jc w:val="both"/>
        <w:rPr>
          <w:rFonts w:ascii="Times New Roman" w:hAnsi="Times New Roman" w:cs="Times New Roman"/>
          <w:sz w:val="26"/>
          <w:szCs w:val="26"/>
        </w:rPr>
      </w:pPr>
      <w:r w:rsidRPr="00AD3EA5">
        <w:rPr>
          <w:rFonts w:ascii="Times New Roman" w:hAnsi="Times New Roman" w:cs="Times New Roman"/>
          <w:sz w:val="26"/>
          <w:szCs w:val="26"/>
        </w:rPr>
        <w:t>PARÁGRAFO SEGUNDO - O pagamento do valor da participação será de 100% do salário base do empregado. [...]</w:t>
      </w:r>
      <w:bookmarkStart w:id="0" w:name="_GoBack"/>
      <w:bookmarkEnd w:id="0"/>
    </w:p>
    <w:sectPr w:rsidR="00AD3EA5" w:rsidRPr="00AD3EA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FE6" w:rsidRDefault="00E32FE6" w:rsidP="008E3819">
      <w:pPr>
        <w:spacing w:after="0" w:line="240" w:lineRule="auto"/>
      </w:pPr>
      <w:r>
        <w:separator/>
      </w:r>
    </w:p>
  </w:endnote>
  <w:endnote w:type="continuationSeparator" w:id="0">
    <w:p w:rsidR="00E32FE6" w:rsidRDefault="00E32FE6" w:rsidP="008E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19" w:rsidRDefault="008E3819" w:rsidP="008E3819">
    <w:pPr>
      <w:pStyle w:val="Rodap"/>
    </w:pPr>
    <w:r>
      <w:rPr>
        <w:noProof/>
        <w:lang w:eastAsia="pt-BR"/>
      </w:rPr>
      <w:drawing>
        <wp:inline distT="0" distB="0" distL="0" distR="0" wp14:anchorId="7D201403" wp14:editId="52AC9F50">
          <wp:extent cx="5400040" cy="578259"/>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578259"/>
                  </a:xfrm>
                  <a:prstGeom prst="rect">
                    <a:avLst/>
                  </a:prstGeom>
                </pic:spPr>
              </pic:pic>
            </a:graphicData>
          </a:graphic>
        </wp:inline>
      </w:drawing>
    </w:r>
  </w:p>
  <w:p w:rsidR="008E3819" w:rsidRPr="008E3819" w:rsidRDefault="008E3819" w:rsidP="008E38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FE6" w:rsidRDefault="00E32FE6" w:rsidP="008E3819">
      <w:pPr>
        <w:spacing w:after="0" w:line="240" w:lineRule="auto"/>
      </w:pPr>
      <w:r>
        <w:separator/>
      </w:r>
    </w:p>
  </w:footnote>
  <w:footnote w:type="continuationSeparator" w:id="0">
    <w:p w:rsidR="00E32FE6" w:rsidRDefault="00E32FE6" w:rsidP="008E3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19" w:rsidRDefault="008E3819">
    <w:pPr>
      <w:pStyle w:val="Cabealho"/>
    </w:pPr>
    <w:r>
      <w:rPr>
        <w:noProof/>
        <w:lang w:eastAsia="pt-BR"/>
      </w:rPr>
      <w:drawing>
        <wp:inline distT="0" distB="0" distL="0" distR="0" wp14:anchorId="22B6589F" wp14:editId="48729112">
          <wp:extent cx="5400040" cy="113093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1309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A5"/>
    <w:rsid w:val="00392D80"/>
    <w:rsid w:val="003C2595"/>
    <w:rsid w:val="003E217A"/>
    <w:rsid w:val="005E2EE6"/>
    <w:rsid w:val="006133F1"/>
    <w:rsid w:val="0062354F"/>
    <w:rsid w:val="008E3819"/>
    <w:rsid w:val="009D7025"/>
    <w:rsid w:val="00AD3EA5"/>
    <w:rsid w:val="00E32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678FA-B3FB-4B2A-AB70-69FFFB52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E217A"/>
    <w:pPr>
      <w:ind w:left="720"/>
      <w:contextualSpacing/>
    </w:pPr>
  </w:style>
  <w:style w:type="paragraph" w:styleId="Cabealho">
    <w:name w:val="header"/>
    <w:basedOn w:val="Normal"/>
    <w:link w:val="CabealhoChar"/>
    <w:uiPriority w:val="99"/>
    <w:unhideWhenUsed/>
    <w:rsid w:val="008E38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3819"/>
  </w:style>
  <w:style w:type="paragraph" w:styleId="Rodap">
    <w:name w:val="footer"/>
    <w:basedOn w:val="Normal"/>
    <w:link w:val="RodapChar"/>
    <w:uiPriority w:val="99"/>
    <w:unhideWhenUsed/>
    <w:rsid w:val="008E3819"/>
    <w:pPr>
      <w:tabs>
        <w:tab w:val="center" w:pos="4252"/>
        <w:tab w:val="right" w:pos="8504"/>
      </w:tabs>
      <w:spacing w:after="0" w:line="240" w:lineRule="auto"/>
    </w:pPr>
  </w:style>
  <w:style w:type="character" w:customStyle="1" w:styleId="RodapChar">
    <w:name w:val="Rodapé Char"/>
    <w:basedOn w:val="Fontepargpadro"/>
    <w:link w:val="Rodap"/>
    <w:uiPriority w:val="99"/>
    <w:rsid w:val="008E3819"/>
  </w:style>
  <w:style w:type="paragraph" w:styleId="Textodebalo">
    <w:name w:val="Balloon Text"/>
    <w:basedOn w:val="Normal"/>
    <w:link w:val="TextodebaloChar"/>
    <w:uiPriority w:val="99"/>
    <w:semiHidden/>
    <w:unhideWhenUsed/>
    <w:rsid w:val="008E381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E3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1424</Words>
  <Characters>7690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Mendes</dc:creator>
  <cp:keywords/>
  <dc:description/>
  <cp:lastModifiedBy>Genilson Firmino de Queiroz</cp:lastModifiedBy>
  <cp:revision>5</cp:revision>
  <cp:lastPrinted>2017-10-16T12:41:00Z</cp:lastPrinted>
  <dcterms:created xsi:type="dcterms:W3CDTF">2017-10-13T14:24:00Z</dcterms:created>
  <dcterms:modified xsi:type="dcterms:W3CDTF">2017-10-16T14:31:00Z</dcterms:modified>
</cp:coreProperties>
</file>